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C9" w:rsidRPr="00180D2C" w:rsidRDefault="00E717C9" w:rsidP="00E717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br/>
      </w: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средняя общеобразовательная школа № 4</w:t>
      </w:r>
    </w:p>
    <w:p w:rsidR="00E717C9" w:rsidRPr="00180D2C" w:rsidRDefault="00E717C9" w:rsidP="00E717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с углублённым изучением французского языка имени Жака-Ива Кусто</w:t>
      </w:r>
    </w:p>
    <w:p w:rsidR="00E717C9" w:rsidRDefault="00E717C9" w:rsidP="00E717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E717C9" w:rsidRPr="00180D2C" w:rsidRDefault="00E717C9" w:rsidP="00E717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E717C9" w:rsidRPr="00180D2C" w:rsidRDefault="00E717C9" w:rsidP="00E717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717C9" w:rsidRPr="00180D2C" w:rsidTr="00F9734A">
        <w:trPr>
          <w:trHeight w:val="544"/>
        </w:trPr>
        <w:tc>
          <w:tcPr>
            <w:tcW w:w="9355" w:type="dxa"/>
            <w:vMerge w:val="restart"/>
          </w:tcPr>
          <w:p w:rsidR="00E717C9" w:rsidRDefault="00E717C9" w:rsidP="00F9734A"/>
          <w:tbl>
            <w:tblPr>
              <w:tblW w:w="10553" w:type="dxa"/>
              <w:tblLook w:val="04A0" w:firstRow="1" w:lastRow="0" w:firstColumn="1" w:lastColumn="0" w:noHBand="0" w:noVBand="1"/>
            </w:tblPr>
            <w:tblGrid>
              <w:gridCol w:w="5118"/>
              <w:gridCol w:w="5435"/>
            </w:tblGrid>
            <w:tr w:rsidR="00E717C9" w:rsidRPr="00180D2C" w:rsidTr="00F9734A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E717C9" w:rsidRPr="0068438F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E717C9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E717C9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E717C9" w:rsidRPr="00180D2C" w:rsidRDefault="008B35BD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23.10.</w:t>
                  </w:r>
                  <w:r w:rsidR="00E717C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 №3)</w:t>
                  </w:r>
                </w:p>
              </w:tc>
              <w:tc>
                <w:tcPr>
                  <w:tcW w:w="5435" w:type="dxa"/>
                </w:tcPr>
                <w:p w:rsidR="00E717C9" w:rsidRPr="00180D2C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E717C9" w:rsidRPr="00180D2C" w:rsidTr="00F9734A">
              <w:trPr>
                <w:trHeight w:val="122"/>
              </w:trPr>
              <w:tc>
                <w:tcPr>
                  <w:tcW w:w="5118" w:type="dxa"/>
                  <w:vMerge/>
                </w:tcPr>
                <w:p w:rsidR="00E717C9" w:rsidRPr="00180D2C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E717C9" w:rsidRPr="00180D2C" w:rsidRDefault="00E717C9" w:rsidP="00F973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E717C9" w:rsidRPr="00180D2C" w:rsidRDefault="00E717C9" w:rsidP="00F9734A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24102</w:t>
                  </w:r>
                </w:p>
              </w:tc>
            </w:tr>
            <w:tr w:rsidR="00E717C9" w:rsidRPr="00180D2C" w:rsidTr="00F9734A">
              <w:trPr>
                <w:trHeight w:val="122"/>
              </w:trPr>
              <w:tc>
                <w:tcPr>
                  <w:tcW w:w="5118" w:type="dxa"/>
                  <w:vMerge/>
                </w:tcPr>
                <w:p w:rsidR="00E717C9" w:rsidRPr="00180D2C" w:rsidRDefault="00E717C9" w:rsidP="00F973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E717C9" w:rsidRPr="00180D2C" w:rsidRDefault="00E717C9" w:rsidP="00F97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7C9" w:rsidRPr="00180D2C" w:rsidTr="00F9734A">
              <w:trPr>
                <w:trHeight w:val="432"/>
              </w:trPr>
              <w:tc>
                <w:tcPr>
                  <w:tcW w:w="5118" w:type="dxa"/>
                </w:tcPr>
                <w:p w:rsidR="00E717C9" w:rsidRPr="00180D2C" w:rsidRDefault="00E717C9" w:rsidP="00F973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E717C9" w:rsidRPr="00180D2C" w:rsidRDefault="00E717C9" w:rsidP="00F97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7C9" w:rsidRPr="00180D2C" w:rsidRDefault="00E717C9" w:rsidP="00F9734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7C9" w:rsidRPr="00180D2C" w:rsidTr="00F9734A">
        <w:trPr>
          <w:trHeight w:val="448"/>
        </w:trPr>
        <w:tc>
          <w:tcPr>
            <w:tcW w:w="9355" w:type="dxa"/>
            <w:vMerge/>
          </w:tcPr>
          <w:p w:rsidR="00E717C9" w:rsidRPr="00180D2C" w:rsidRDefault="00E717C9" w:rsidP="00F9734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7C9" w:rsidRPr="00180D2C" w:rsidTr="00F9734A">
        <w:trPr>
          <w:trHeight w:val="448"/>
        </w:trPr>
        <w:tc>
          <w:tcPr>
            <w:tcW w:w="9355" w:type="dxa"/>
            <w:vMerge/>
          </w:tcPr>
          <w:p w:rsidR="00E717C9" w:rsidRPr="00180D2C" w:rsidRDefault="00E717C9" w:rsidP="00F9734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7C9" w:rsidRPr="00180D2C" w:rsidRDefault="0061043A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УЧТЕНО МНЕНИЕ </w:t>
      </w:r>
    </w:p>
    <w:p w:rsidR="00E717C9" w:rsidRPr="00180D2C" w:rsidRDefault="00E717C9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6104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</w:t>
      </w:r>
    </w:p>
    <w:p w:rsidR="00E717C9" w:rsidRPr="00180D2C" w:rsidRDefault="00E717C9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E717C9" w:rsidRDefault="00E717C9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17C9" w:rsidRPr="00180D2C" w:rsidRDefault="00E717C9" w:rsidP="00E717C9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E717C9" w:rsidRPr="00180D2C" w:rsidRDefault="0061043A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УЧТЕНО МНЕНИЕ </w:t>
      </w:r>
    </w:p>
    <w:p w:rsidR="00E717C9" w:rsidRPr="00180D2C" w:rsidRDefault="00E717C9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6104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</w:p>
    <w:p w:rsidR="00E717C9" w:rsidRPr="00180D2C" w:rsidRDefault="00E717C9" w:rsidP="00E717C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E717C9" w:rsidRPr="00180D2C" w:rsidRDefault="00E717C9" w:rsidP="00E717C9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17C9" w:rsidRDefault="00E717C9" w:rsidP="00E71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17C9" w:rsidRPr="00180D2C" w:rsidRDefault="00E717C9" w:rsidP="00E71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17C9" w:rsidRDefault="00E717C9" w:rsidP="00E7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C9" w:rsidRPr="00E717C9" w:rsidRDefault="00E717C9" w:rsidP="00E7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C9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  ГБОУ СОШ №4 Кусто</w:t>
      </w:r>
    </w:p>
    <w:p w:rsidR="00E717C9" w:rsidRDefault="00E717C9" w:rsidP="00E7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C9" w:rsidRPr="00180D2C" w:rsidRDefault="00E717C9" w:rsidP="00E71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4E6" w:rsidRPr="00180D2C" w:rsidRDefault="00CE24E6" w:rsidP="00CE2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F41" w:rsidRDefault="003B2F41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84" w:rsidRDefault="00B96084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84" w:rsidRDefault="00B96084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84" w:rsidRDefault="00B96084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84" w:rsidRDefault="00B96084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84" w:rsidRDefault="00B96084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E6" w:rsidRDefault="00CE24E6" w:rsidP="00CE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F41" w:rsidRDefault="00CC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ПОЛЬЗОВАНИЯ БИБЛИОТЕКОЙ  ГБОУ СОШ №4 Кусто</w:t>
      </w:r>
    </w:p>
    <w:p w:rsidR="003B2F41" w:rsidRDefault="003B2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41" w:rsidRDefault="00CC66CA" w:rsidP="00CE24E6">
      <w:pPr>
        <w:pStyle w:val="a8"/>
        <w:numPr>
          <w:ilvl w:val="0"/>
          <w:numId w:val="3"/>
        </w:numPr>
        <w:tabs>
          <w:tab w:val="left" w:pos="-142"/>
          <w:tab w:val="left" w:pos="0"/>
        </w:tabs>
        <w:spacing w:before="60" w:after="60" w:line="240" w:lineRule="auto"/>
        <w:ind w:right="57"/>
        <w:jc w:val="both"/>
      </w:pPr>
      <w:r w:rsidRPr="00CE24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2F41" w:rsidRDefault="003B2F41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  <w:rPr>
          <w:rFonts w:ascii="Times New Roman" w:hAnsi="Times New Roman" w:cs="Times New Roman"/>
          <w:b/>
        </w:rPr>
      </w:pP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пользования библиотекой ГБОУ СОШ №4 Кусто (далее-Правила) фиксируют взаимоотношения пользователей с библиотекой и определяют общий порядок организации обслуживания различных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B829E5" w:rsidRPr="00B829E5" w:rsidRDefault="002F28A4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работы </w:t>
      </w:r>
      <w:r w:rsidR="00B8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библиотеки с федеральным списком экстремистских материалов, учетом документов, входящих в состав библиотечного фонда, с целью соблюдения мер по предупреждению терроризма и экстремизма в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Положением о библиотеке ГБОУ СОШ № 4 Кусто.</w:t>
      </w:r>
    </w:p>
    <w:p w:rsidR="003B2F41" w:rsidRDefault="00851972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2E73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C66C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действующим законодательством РФ. Нормативной основой Правил пользования библиотекой являются законодательные, нормативно-правовые и локальные акты:</w:t>
      </w:r>
    </w:p>
    <w:p w:rsidR="003B2F41" w:rsidRDefault="00CC66CA" w:rsidP="00851972">
      <w:pPr>
        <w:pStyle w:val="a4"/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3B2F41" w:rsidRDefault="00CC66CA" w:rsidP="00851972">
      <w:pPr>
        <w:tabs>
          <w:tab w:val="left" w:pos="-142"/>
          <w:tab w:val="left" w:pos="0"/>
          <w:tab w:val="left" w:pos="270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</w:t>
      </w:r>
      <w:r w:rsidR="00851972">
        <w:rPr>
          <w:rFonts w:ascii="Times New Roman" w:hAnsi="Times New Roman" w:cs="Times New Roman"/>
          <w:sz w:val="24"/>
          <w:szCs w:val="24"/>
        </w:rPr>
        <w:t>ации» № 273-ФЗ от 29.12.2012 г.;</w:t>
      </w:r>
    </w:p>
    <w:p w:rsidR="003B2F41" w:rsidRDefault="00CC66CA" w:rsidP="00851972">
      <w:pPr>
        <w:tabs>
          <w:tab w:val="left" w:pos="-142"/>
          <w:tab w:val="left" w:pos="0"/>
          <w:tab w:val="left" w:pos="270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Законом РФ от 29.12.1994 №78-ФЗ «О библиотечном деле» (в редакции, действующей с 1 января 2016г.), 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</w:t>
      </w:r>
      <w:r w:rsidRPr="0085197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 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информации, информационных технологиях и о защите информации»</w:t>
      </w:r>
    </w:p>
    <w:p w:rsidR="003B2F41" w:rsidRDefault="00851972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3B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29.12.2010г.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436-ФЗ «О</w:t>
      </w:r>
      <w:r w:rsidR="00CC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детей от информации, причиняющей вред их здоровью и развитию»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25.07.2002г.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>114-ФЗ «О противодействии экстре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мистской деятельности»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29.04.2008г.)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 Санкт-Петербурга от 17.07.2013 № 461-83 «Об образовании в Санкт-Петербурге»,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Санкт-Петербурга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№606-145 «О библиотечном деле в Санкт-Петербурге»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РФ от 23.12.1996 №520 «О мерах по обеспечению образовательных учреждений учебной литературой»-</w:t>
      </w:r>
    </w:p>
    <w:p w:rsidR="003B2F41" w:rsidRDefault="003B5FE0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фонда».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Минобрнауки  РФ </w:t>
      </w:r>
      <w:r w:rsidR="003B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02.02.2015г.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№НТ-136/08 «О федеральном перечне учебников»;</w:t>
      </w:r>
    </w:p>
    <w:p w:rsidR="003B2F41" w:rsidRDefault="00CC66CA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Минобрнауки  РФ №НТ-393/08 «Об обеспечении учебными изданиями (учебниками и учебными пособиями)»</w:t>
      </w:r>
    </w:p>
    <w:p w:rsidR="003B2F41" w:rsidRDefault="00752CE9" w:rsidP="00851972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Минобрнауки </w:t>
      </w:r>
      <w:r w:rsidR="00CC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10.02.2011г. </w:t>
      </w:r>
      <w:r w:rsidR="00CC66CA">
        <w:rPr>
          <w:rFonts w:ascii="Times New Roman" w:eastAsia="Times New Roman" w:hAnsi="Times New Roman" w:cs="Times New Roman"/>
          <w:sz w:val="24"/>
          <w:szCs w:val="24"/>
          <w:lang w:eastAsia="ru-RU"/>
        </w:rPr>
        <w:t>№03-105 «Об использовании учебников и учебных пособий в  образовательном процессе»;</w:t>
      </w:r>
    </w:p>
    <w:p w:rsidR="003B2F41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РФ № 14-51-70/13 «О направлении примерного положения о библиотеке образовательного учреждения»</w:t>
      </w:r>
      <w:r w:rsidR="00C10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F41" w:rsidRDefault="00C106A7" w:rsidP="00C106A7">
      <w:pPr>
        <w:tabs>
          <w:tab w:val="left" w:pos="-142"/>
          <w:tab w:val="left" w:pos="0"/>
          <w:tab w:val="left" w:pos="2700"/>
        </w:tabs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C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от 14.01.1998 №06-51-2ин/27-06 «О направлении «Примерных правил пользования библиотекой общеобразовательного учреждения и рекомендаций по составлению примерных правил пользования библиотекой общеобразовательного учреждения»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F41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Комитета по образованию от 06.11.2013 № 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учебников, учебных пособий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учебно-методических материалов, средств обучения и воспитания»</w:t>
      </w:r>
      <w:r w:rsidR="00C10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F41" w:rsidRPr="008253B2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 w:rsidRPr="0082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Распоряжение Комитета по образованию  Правительства Санкт-Петербурга от 22.03.2016 №820-р «О внесении изменений в распоряжение Комитета по образованию от 06.11.2013  №2585-р</w:t>
      </w:r>
      <w:r w:rsidR="00C106A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2F41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Инструктивно- методическое письмо Комитета по образованию Правительства Санкт-Петербурга от 23.08.2016 №03-20-3047/16-0-0 «О направлении Методических рекомендаций по организации деятельности библиотек в образовательных учреждениях»</w:t>
      </w:r>
      <w:r w:rsidR="00C10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F41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Законодательные, нормативные правовые документы, вносящие изменения в приведенные выше акты</w:t>
      </w:r>
      <w:r w:rsidR="00C10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F41" w:rsidRDefault="00CC66CA" w:rsidP="00C106A7">
      <w:pPr>
        <w:pStyle w:val="a8"/>
        <w:tabs>
          <w:tab w:val="left" w:pos="-142"/>
          <w:tab w:val="left" w:pos="0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школы, образовательная программа, и Положение о библиотеке школы.</w:t>
      </w:r>
    </w:p>
    <w:p w:rsidR="003B2F41" w:rsidRPr="00CE24E6" w:rsidRDefault="003B2F41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B2F41" w:rsidRPr="008B35BD" w:rsidRDefault="00CC66CA" w:rsidP="008B35BD">
      <w:pPr>
        <w:pStyle w:val="a8"/>
        <w:numPr>
          <w:ilvl w:val="0"/>
          <w:numId w:val="3"/>
        </w:numPr>
        <w:tabs>
          <w:tab w:val="left" w:pos="-142"/>
          <w:tab w:val="left" w:pos="0"/>
        </w:tabs>
        <w:spacing w:before="60" w:after="6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5BD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Пользователи и режим работы библиотеки </w:t>
      </w:r>
    </w:p>
    <w:p w:rsidR="008B35BD" w:rsidRPr="008B35BD" w:rsidRDefault="008B35BD" w:rsidP="008B35BD">
      <w:pPr>
        <w:pStyle w:val="a8"/>
        <w:tabs>
          <w:tab w:val="left" w:pos="-142"/>
          <w:tab w:val="left" w:pos="0"/>
        </w:tabs>
        <w:spacing w:before="60" w:after="60" w:line="240" w:lineRule="auto"/>
        <w:ind w:right="57"/>
        <w:jc w:val="both"/>
        <w:rPr>
          <w:sz w:val="16"/>
          <w:szCs w:val="16"/>
        </w:rPr>
      </w:pP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Пользователями библиотеки являются: </w:t>
      </w:r>
    </w:p>
    <w:p w:rsidR="008B35BD" w:rsidRDefault="008B35BD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школы;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работники школы.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Пользователям библиотеки бесплатно предоставляется право бесплатного доступа ко всем у комплекс</w:t>
      </w:r>
      <w:r w:rsidR="00C106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библиотечно-информационных  и сервисных услуг библиотеки.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К услугам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читателей  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фонд учебной, художественной, справочной, научно-популярной литературы для обучающихся и преподавателей; 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методической, научно-педагогической, справочной литературы для преподавателей школы: книги, журналы, медиа</w:t>
      </w:r>
      <w:r w:rsidR="00C1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ресурсы, электронные базы данных и др.</w:t>
      </w:r>
      <w:r w:rsidR="00C106A7">
        <w:rPr>
          <w:rFonts w:ascii="Times New Roman" w:hAnsi="Times New Roman" w:cs="Times New Roman"/>
          <w:sz w:val="24"/>
          <w:szCs w:val="24"/>
        </w:rPr>
        <w:t>;</w:t>
      </w:r>
    </w:p>
    <w:p w:rsidR="003B2F41" w:rsidRDefault="00CC66CA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индивидуальные, групповые и массовые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читателями.</w:t>
      </w:r>
    </w:p>
    <w:p w:rsidR="003B2F41" w:rsidRDefault="003B2F41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2F41" w:rsidRPr="008B35BD" w:rsidRDefault="00CC66CA" w:rsidP="008B35BD">
      <w:pPr>
        <w:pStyle w:val="a8"/>
        <w:numPr>
          <w:ilvl w:val="0"/>
          <w:numId w:val="3"/>
        </w:numPr>
        <w:tabs>
          <w:tab w:val="left" w:pos="-142"/>
          <w:tab w:val="left" w:pos="0"/>
        </w:tabs>
        <w:spacing w:before="60" w:after="6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BD">
        <w:rPr>
          <w:rFonts w:ascii="Times New Roman" w:hAnsi="Times New Roman" w:cs="Times New Roman"/>
          <w:b/>
          <w:sz w:val="24"/>
          <w:szCs w:val="24"/>
        </w:rPr>
        <w:t>Пользователи библиотеки имеют право</w:t>
      </w:r>
      <w:r w:rsidR="00C106A7" w:rsidRPr="008B35BD">
        <w:rPr>
          <w:rFonts w:ascii="Times New Roman" w:hAnsi="Times New Roman" w:cs="Times New Roman"/>
          <w:b/>
          <w:sz w:val="24"/>
          <w:szCs w:val="24"/>
        </w:rPr>
        <w:t>:</w:t>
      </w:r>
    </w:p>
    <w:p w:rsidR="008B35BD" w:rsidRPr="008B35BD" w:rsidRDefault="008B35BD" w:rsidP="008B35BD">
      <w:pPr>
        <w:pStyle w:val="a8"/>
        <w:tabs>
          <w:tab w:val="left" w:pos="-142"/>
          <w:tab w:val="left" w:pos="0"/>
        </w:tabs>
        <w:spacing w:before="60" w:after="60" w:line="240" w:lineRule="auto"/>
        <w:ind w:right="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.1</w:t>
      </w:r>
      <w:r w:rsidR="00CC66CA">
        <w:rPr>
          <w:rFonts w:ascii="Times New Roman" w:hAnsi="Times New Roman" w:cs="Times New Roman"/>
          <w:sz w:val="24"/>
          <w:szCs w:val="24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.2</w:t>
      </w:r>
      <w:r w:rsidR="00CC66CA">
        <w:rPr>
          <w:rFonts w:ascii="Times New Roman" w:hAnsi="Times New Roman" w:cs="Times New Roman"/>
          <w:sz w:val="24"/>
          <w:szCs w:val="24"/>
        </w:rPr>
        <w:tab/>
        <w:t>Пользоваться справочно-библиографическим аппаратом библиотеки;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.3</w:t>
      </w:r>
      <w:r w:rsidR="00CC66CA">
        <w:rPr>
          <w:rFonts w:ascii="Times New Roman" w:hAnsi="Times New Roman" w:cs="Times New Roman"/>
          <w:sz w:val="24"/>
          <w:szCs w:val="24"/>
        </w:rPr>
        <w:tab/>
        <w:t>Получать консультационную помощь в поиске и выборе источников информации;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.4</w:t>
      </w:r>
      <w:r w:rsidR="00CC66CA">
        <w:rPr>
          <w:rFonts w:ascii="Times New Roman" w:hAnsi="Times New Roman" w:cs="Times New Roman"/>
          <w:sz w:val="24"/>
          <w:szCs w:val="24"/>
        </w:rPr>
        <w:tab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.5</w:t>
      </w:r>
      <w:r w:rsidR="00CC66CA">
        <w:rPr>
          <w:rFonts w:ascii="Times New Roman" w:hAnsi="Times New Roman" w:cs="Times New Roman"/>
          <w:sz w:val="24"/>
          <w:szCs w:val="24"/>
        </w:rPr>
        <w:tab/>
        <w:t>Продлевать срок пользования документами;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.6</w:t>
      </w:r>
      <w:r w:rsidR="00CC66CA">
        <w:rPr>
          <w:rFonts w:ascii="Times New Roman" w:hAnsi="Times New Roman" w:cs="Times New Roman"/>
          <w:sz w:val="24"/>
          <w:szCs w:val="24"/>
        </w:rPr>
        <w:tab/>
        <w:t>Получать тематические, фактографические, уточняющие и библиографические справки на основе фонда библиотеки;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.7</w:t>
      </w:r>
      <w:r w:rsidR="00CC66CA">
        <w:rPr>
          <w:rFonts w:ascii="Times New Roman" w:hAnsi="Times New Roman" w:cs="Times New Roman"/>
          <w:sz w:val="24"/>
          <w:szCs w:val="24"/>
        </w:rPr>
        <w:tab/>
        <w:t>Участвовать в мероприятиях, проводимых библиотекой;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6CA">
        <w:rPr>
          <w:rFonts w:ascii="Times New Roman" w:hAnsi="Times New Roman" w:cs="Times New Roman"/>
          <w:sz w:val="24"/>
          <w:szCs w:val="24"/>
        </w:rPr>
        <w:t>.8</w:t>
      </w:r>
      <w:r w:rsidR="00CC66CA">
        <w:rPr>
          <w:rFonts w:ascii="Times New Roman" w:hAnsi="Times New Roman" w:cs="Times New Roman"/>
          <w:sz w:val="24"/>
          <w:szCs w:val="24"/>
        </w:rPr>
        <w:tab/>
        <w:t>Обращаться для разрешения конфликтной ситуации к руководителю ОУ.</w:t>
      </w:r>
    </w:p>
    <w:p w:rsidR="008B35BD" w:rsidRDefault="008B35BD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</w:t>
      </w:r>
      <w:r w:rsidR="00CC66CA">
        <w:rPr>
          <w:rFonts w:ascii="Times New Roman" w:hAnsi="Times New Roman" w:cs="Times New Roman"/>
          <w:b/>
          <w:sz w:val="24"/>
          <w:szCs w:val="24"/>
        </w:rPr>
        <w:t>ользователи библиотеки обязаны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.1</w:t>
      </w:r>
      <w:r w:rsidR="00CC66CA">
        <w:rPr>
          <w:rFonts w:ascii="Times New Roman" w:hAnsi="Times New Roman" w:cs="Times New Roman"/>
          <w:sz w:val="24"/>
          <w:szCs w:val="24"/>
        </w:rPr>
        <w:tab/>
        <w:t>Соблюдать правила пользования библиотекой, тишину и порядок;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.2</w:t>
      </w:r>
      <w:r w:rsidR="00CC66CA">
        <w:rPr>
          <w:rFonts w:ascii="Times New Roman" w:hAnsi="Times New Roman" w:cs="Times New Roman"/>
          <w:sz w:val="24"/>
          <w:szCs w:val="24"/>
        </w:rPr>
        <w:tab/>
        <w:t>Бережно относиться к произведениям печати (не вырывать, не загибать страниц, не делать в книгах подчеркиваний, пометок), оборудованию, инвентарю;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.3</w:t>
      </w:r>
      <w:r w:rsidR="00CC66CA">
        <w:rPr>
          <w:rFonts w:ascii="Times New Roman" w:hAnsi="Times New Roman" w:cs="Times New Roman"/>
          <w:sz w:val="24"/>
          <w:szCs w:val="24"/>
        </w:rPr>
        <w:tab/>
        <w:t>Поддерживать порядок расстановки документов в открытом доступе библиотеки, расположения карточек в каталогах;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.4</w:t>
      </w:r>
      <w:r w:rsidR="00CC66CA">
        <w:rPr>
          <w:rFonts w:ascii="Times New Roman" w:hAnsi="Times New Roman" w:cs="Times New Roman"/>
          <w:sz w:val="24"/>
          <w:szCs w:val="24"/>
        </w:rPr>
        <w:tab/>
        <w:t>Пользоваться ценными и справочными документами только в помещении библиотеки;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.5</w:t>
      </w:r>
      <w:r w:rsidR="00CC66CA">
        <w:rPr>
          <w:rFonts w:ascii="Times New Roman" w:hAnsi="Times New Roman" w:cs="Times New Roman"/>
          <w:sz w:val="24"/>
          <w:szCs w:val="24"/>
        </w:rPr>
        <w:tab/>
        <w:t>Не входить в библиотеку в верхней одежде и головных уборах;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.6</w:t>
      </w:r>
      <w:r w:rsidR="00CC66CA">
        <w:rPr>
          <w:rFonts w:ascii="Times New Roman" w:hAnsi="Times New Roman" w:cs="Times New Roman"/>
          <w:sz w:val="24"/>
          <w:szCs w:val="24"/>
        </w:rPr>
        <w:tab/>
        <w:t>Не вносить большие сумки и портфели в помещение библиотеки;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.7</w:t>
      </w:r>
      <w:r w:rsidR="00CC66CA">
        <w:rPr>
          <w:rFonts w:ascii="Times New Roman" w:hAnsi="Times New Roman" w:cs="Times New Roman"/>
          <w:sz w:val="24"/>
          <w:szCs w:val="24"/>
        </w:rPr>
        <w:tab/>
        <w:t>Не выносить книги и другие документы из помещения библиотеки, если они не записаны в читательском формуляре;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.8</w:t>
      </w:r>
      <w:r w:rsidR="00CC66CA">
        <w:rPr>
          <w:rFonts w:ascii="Times New Roman" w:hAnsi="Times New Roman" w:cs="Times New Roman"/>
          <w:sz w:val="24"/>
          <w:szCs w:val="24"/>
        </w:rPr>
        <w:tab/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.9</w:t>
      </w:r>
      <w:r w:rsidR="00CC66CA">
        <w:rPr>
          <w:rFonts w:ascii="Times New Roman" w:hAnsi="Times New Roman" w:cs="Times New Roman"/>
          <w:sz w:val="24"/>
          <w:szCs w:val="24"/>
        </w:rPr>
        <w:tab/>
        <w:t>Расписываться в читательском формуляре за каждый полученный документ;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.10</w:t>
      </w:r>
      <w:r w:rsidR="00CC66CA">
        <w:rPr>
          <w:rFonts w:ascii="Times New Roman" w:hAnsi="Times New Roman" w:cs="Times New Roman"/>
          <w:sz w:val="24"/>
          <w:szCs w:val="24"/>
        </w:rPr>
        <w:tab/>
        <w:t>Возвращать документы в библиотеку в установленные сроки;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.11</w:t>
      </w:r>
      <w:r w:rsidR="00CC66CA">
        <w:rPr>
          <w:rFonts w:ascii="Times New Roman" w:hAnsi="Times New Roman" w:cs="Times New Roman"/>
          <w:sz w:val="24"/>
          <w:szCs w:val="24"/>
        </w:rPr>
        <w:tab/>
        <w:t>Заменять документы библиотеки в случае их утраты или порчи им равноценными;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.12</w:t>
      </w:r>
      <w:r w:rsidR="00CC66CA">
        <w:rPr>
          <w:rFonts w:ascii="Times New Roman" w:hAnsi="Times New Roman" w:cs="Times New Roman"/>
          <w:sz w:val="24"/>
          <w:szCs w:val="24"/>
        </w:rPr>
        <w:tab/>
        <w:t>Полностью рассчитаться с библиотекой по истечении срока обучения или работы в ОУ. Личное дело выдается выбывающим обучающимся только после возвращения литературы, взятой в библиотеке; выбывающие сотрудники школы отмечают в библиотеке свой обходной лист;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CC66CA">
        <w:rPr>
          <w:rFonts w:ascii="Times New Roman" w:hAnsi="Times New Roman" w:cs="Times New Roman"/>
          <w:sz w:val="24"/>
          <w:szCs w:val="24"/>
        </w:rPr>
        <w:t>.13</w:t>
      </w:r>
      <w:r w:rsidR="00CC66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66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66CA">
        <w:rPr>
          <w:rFonts w:ascii="Times New Roman" w:hAnsi="Times New Roman" w:cs="Times New Roman"/>
          <w:sz w:val="24"/>
          <w:szCs w:val="24"/>
        </w:rPr>
        <w:t xml:space="preserve"> случае не возврата (утраты) или порчи книг или документов пользователем библиотеки, пользователь компенсирует причиненный ОУ ущерб в соответствии с действующим гражданским законодательством Российской Федерации.</w:t>
      </w:r>
    </w:p>
    <w:p w:rsidR="003B2F41" w:rsidRDefault="003B2F41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66CA">
        <w:rPr>
          <w:rFonts w:ascii="Times New Roman" w:hAnsi="Times New Roman" w:cs="Times New Roman"/>
          <w:b/>
          <w:sz w:val="24"/>
          <w:szCs w:val="24"/>
        </w:rPr>
        <w:t>Порядок пользования библиотекой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.1</w:t>
      </w:r>
      <w:r w:rsidR="00CC66CA">
        <w:rPr>
          <w:rFonts w:ascii="Times New Roman" w:hAnsi="Times New Roman" w:cs="Times New Roman"/>
          <w:sz w:val="24"/>
          <w:szCs w:val="24"/>
        </w:rPr>
        <w:tab/>
        <w:t>Запись обучающихся ОУ в библиотеку производится по списочному составу класса в индивидуальном порядке, педагогических и иных работников ОУ, родителей (иных законных представителей) обучающихся - по паспорту;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.2</w:t>
      </w:r>
      <w:r w:rsidR="00CC66CA">
        <w:rPr>
          <w:rFonts w:ascii="Times New Roman" w:hAnsi="Times New Roman" w:cs="Times New Roman"/>
          <w:sz w:val="24"/>
          <w:szCs w:val="24"/>
        </w:rPr>
        <w:tab/>
        <w:t>Документом, подтверждающим право пользования библиотекой, является читательский формуляр. Читательский формуляр фиксирует дату выдачи пользователю документов из фонда библиотеки и их возвращения в библиотеку;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.3</w:t>
      </w:r>
      <w:r w:rsidR="00CC66CA">
        <w:rPr>
          <w:rFonts w:ascii="Times New Roman" w:hAnsi="Times New Roman" w:cs="Times New Roman"/>
          <w:sz w:val="24"/>
          <w:szCs w:val="24"/>
        </w:rPr>
        <w:tab/>
        <w:t>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.4</w:t>
      </w:r>
      <w:r w:rsidR="00CC66CA">
        <w:rPr>
          <w:rFonts w:ascii="Times New Roman" w:hAnsi="Times New Roman" w:cs="Times New Roman"/>
          <w:sz w:val="24"/>
          <w:szCs w:val="24"/>
        </w:rPr>
        <w:tab/>
        <w:t>Читатели (за исключением обучающихся 1-4 классов) расписываются в читательском формуляре за каждый экземпляр изданий;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.5</w:t>
      </w:r>
      <w:r w:rsidR="00CC66CA">
        <w:rPr>
          <w:rFonts w:ascii="Times New Roman" w:hAnsi="Times New Roman" w:cs="Times New Roman"/>
          <w:sz w:val="24"/>
          <w:szCs w:val="24"/>
        </w:rPr>
        <w:tab/>
        <w:t>Возвращение издания фиксируется в формуляре подписью библиотекаря;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.6</w:t>
      </w:r>
      <w:r w:rsidR="00CC66CA">
        <w:rPr>
          <w:rFonts w:ascii="Times New Roman" w:hAnsi="Times New Roman" w:cs="Times New Roman"/>
          <w:sz w:val="24"/>
          <w:szCs w:val="24"/>
        </w:rPr>
        <w:tab/>
        <w:t>Максимальные сроки пользования документами:</w:t>
      </w:r>
    </w:p>
    <w:p w:rsidR="003B2F41" w:rsidRDefault="00CC66CA" w:rsidP="00C106A7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3B2F41" w:rsidRDefault="00CC66CA" w:rsidP="00C106A7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- 14 дней;</w:t>
      </w:r>
    </w:p>
    <w:p w:rsidR="003B2F41" w:rsidRDefault="00CC66CA" w:rsidP="00C106A7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- 7 дней;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.7</w:t>
      </w:r>
      <w:r w:rsidR="00CC66CA">
        <w:rPr>
          <w:rFonts w:ascii="Times New Roman" w:hAnsi="Times New Roman" w:cs="Times New Roman"/>
          <w:sz w:val="24"/>
          <w:szCs w:val="24"/>
        </w:rPr>
        <w:tab/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C66CA">
        <w:rPr>
          <w:rFonts w:ascii="Times New Roman" w:hAnsi="Times New Roman" w:cs="Times New Roman"/>
          <w:sz w:val="24"/>
          <w:szCs w:val="24"/>
        </w:rPr>
        <w:t>.8</w:t>
      </w:r>
      <w:r w:rsidR="00CC66CA">
        <w:rPr>
          <w:rFonts w:ascii="Times New Roman" w:hAnsi="Times New Roman" w:cs="Times New Roman"/>
          <w:sz w:val="24"/>
          <w:szCs w:val="24"/>
        </w:rPr>
        <w:tab/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6CA">
        <w:rPr>
          <w:rFonts w:ascii="Times New Roman" w:hAnsi="Times New Roman" w:cs="Times New Roman"/>
          <w:sz w:val="24"/>
          <w:szCs w:val="24"/>
        </w:rPr>
        <w:t>.9</w:t>
      </w:r>
      <w:r w:rsidR="00CC66CA">
        <w:rPr>
          <w:rFonts w:ascii="Times New Roman" w:hAnsi="Times New Roman" w:cs="Times New Roman"/>
          <w:sz w:val="24"/>
          <w:szCs w:val="24"/>
        </w:rPr>
        <w:tab/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3B2F41" w:rsidRDefault="003B2F41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2F41" w:rsidRDefault="00C106A7" w:rsidP="00851972">
      <w:pPr>
        <w:tabs>
          <w:tab w:val="left" w:pos="-142"/>
          <w:tab w:val="left" w:pos="0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C66CA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библиотеки по обслуживанию читателей</w:t>
      </w:r>
    </w:p>
    <w:p w:rsidR="00C106A7" w:rsidRDefault="00C106A7" w:rsidP="0038703C">
      <w:pPr>
        <w:tabs>
          <w:tab w:val="left" w:pos="1418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703C">
        <w:rPr>
          <w:rFonts w:ascii="Times New Roman" w:hAnsi="Times New Roman" w:cs="Times New Roman"/>
          <w:sz w:val="24"/>
          <w:szCs w:val="24"/>
        </w:rPr>
        <w:t>.1</w:t>
      </w:r>
      <w:r w:rsidR="0038703C">
        <w:rPr>
          <w:rFonts w:ascii="Times New Roman" w:hAnsi="Times New Roman" w:cs="Times New Roman"/>
          <w:sz w:val="24"/>
          <w:szCs w:val="24"/>
        </w:rPr>
        <w:tab/>
      </w:r>
      <w:r w:rsidR="00CC66CA">
        <w:rPr>
          <w:rFonts w:ascii="Times New Roman" w:hAnsi="Times New Roman" w:cs="Times New Roman"/>
          <w:sz w:val="24"/>
          <w:szCs w:val="24"/>
        </w:rPr>
        <w:t>Работники библиотеки имеют право определять условия и порядок использования фондов, устанавливать сроки пользования литературой и другими документами, определять в соответствии с правилами пользования виды и размеры компенсации ущерба, нанесенного пользователями библиотеки, лишать пользователей права пользования библиотекой в соответствии с настоящими Правилами</w:t>
      </w:r>
    </w:p>
    <w:p w:rsidR="003B2F41" w:rsidRDefault="00C106A7" w:rsidP="0038703C">
      <w:pPr>
        <w:tabs>
          <w:tab w:val="left" w:pos="-142"/>
          <w:tab w:val="left" w:pos="0"/>
          <w:tab w:val="left" w:pos="1418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6C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CC66CA">
        <w:rPr>
          <w:rFonts w:ascii="Times New Roman" w:hAnsi="Times New Roman" w:cs="Times New Roman"/>
          <w:sz w:val="24"/>
          <w:szCs w:val="24"/>
        </w:rPr>
        <w:t>иблиотека обязана: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Обеспечить бесплатный и свободный доступ читателей к библиотечным фон</w:t>
      </w:r>
      <w:r>
        <w:rPr>
          <w:rFonts w:ascii="Times New Roman" w:hAnsi="Times New Roman" w:cs="Times New Roman"/>
          <w:sz w:val="24"/>
          <w:szCs w:val="24"/>
        </w:rPr>
        <w:softHyphen/>
        <w:t>дам и бесплатную выдачу во временное пользование печатной продукции;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Обеспечить оперативное и качественное обслуживание читателей с учетом их запросов и потребностей;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Изучать потребности читателей в образовательной информации;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 случае отсутствия необходимых пользователям изданий запрашивать их по межбиблиотечному абонементу из других библиотек;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Формировать фонд документов в соответствии с потребностями образовательной деятельности школы;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Вести консультационную работу, оказывать помощь в поиске и выборе не обходимых изданий;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Вести устную и наглядную массово-информационную работу; организовы</w:t>
      </w:r>
      <w:r>
        <w:rPr>
          <w:rFonts w:ascii="Times New Roman" w:hAnsi="Times New Roman" w:cs="Times New Roman"/>
          <w:sz w:val="24"/>
          <w:szCs w:val="24"/>
        </w:rPr>
        <w:softHyphen/>
        <w:t>вать выставки литературы, библиографические обзоры, игры, праздники и другие мероприятия;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38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Проводить в начале учебного года ежегодную перерегистрацию читателей;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Систематически следить за своевременным возвращением в библиотеку выданных произведений печати;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Обеспечить сохранность библиотечных фондов, создать необходимые условия для хранения документов;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библиотеки как информационного и культурного ресурсного центра;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и поддерживать комфортные условия для работы читателей;</w:t>
      </w:r>
    </w:p>
    <w:p w:rsidR="003B2F41" w:rsidRDefault="00CC66CA" w:rsidP="00851972">
      <w:pPr>
        <w:tabs>
          <w:tab w:val="left" w:pos="-142"/>
          <w:tab w:val="left" w:pos="0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режим работы в соответствии с потребностями учебного заведения.</w:t>
      </w:r>
    </w:p>
    <w:sectPr w:rsidR="003B2F4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D32"/>
    <w:multiLevelType w:val="multilevel"/>
    <w:tmpl w:val="ED14CFF4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7FC1"/>
    <w:multiLevelType w:val="multilevel"/>
    <w:tmpl w:val="BEC8B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CC54F8"/>
    <w:multiLevelType w:val="hybridMultilevel"/>
    <w:tmpl w:val="C3B6B7BE"/>
    <w:lvl w:ilvl="0" w:tplc="B7F0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1"/>
    <w:rsid w:val="000A2F9B"/>
    <w:rsid w:val="00167159"/>
    <w:rsid w:val="002E736C"/>
    <w:rsid w:val="002F28A4"/>
    <w:rsid w:val="003116CB"/>
    <w:rsid w:val="00372EF4"/>
    <w:rsid w:val="0038703C"/>
    <w:rsid w:val="003B2F41"/>
    <w:rsid w:val="003B5FE0"/>
    <w:rsid w:val="00463040"/>
    <w:rsid w:val="0061043A"/>
    <w:rsid w:val="00752CE9"/>
    <w:rsid w:val="008253B2"/>
    <w:rsid w:val="00851972"/>
    <w:rsid w:val="008B35BD"/>
    <w:rsid w:val="009D19BB"/>
    <w:rsid w:val="00B829E5"/>
    <w:rsid w:val="00B96084"/>
    <w:rsid w:val="00C106A7"/>
    <w:rsid w:val="00C84530"/>
    <w:rsid w:val="00CC66CA"/>
    <w:rsid w:val="00CE24E6"/>
    <w:rsid w:val="00D677C7"/>
    <w:rsid w:val="00E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2198-5B74-4E92-BE51-6B027B4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52E79"/>
    <w:pPr>
      <w:ind w:left="720"/>
      <w:contextualSpacing/>
    </w:pPr>
  </w:style>
  <w:style w:type="table" w:styleId="a9">
    <w:name w:val="Table Grid"/>
    <w:basedOn w:val="a1"/>
    <w:uiPriority w:val="59"/>
    <w:rsid w:val="00EB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dc:description/>
  <cp:lastModifiedBy>Наталья Андреева</cp:lastModifiedBy>
  <cp:revision>3</cp:revision>
  <cp:lastPrinted>2021-02-03T09:05:00Z</cp:lastPrinted>
  <dcterms:created xsi:type="dcterms:W3CDTF">2021-02-03T09:05:00Z</dcterms:created>
  <dcterms:modified xsi:type="dcterms:W3CDTF">2021-02-03T09:16:00Z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